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4B1" w:rsidRPr="00454176" w:rsidRDefault="002174B6" w:rsidP="00454176">
      <w:pPr>
        <w:pStyle w:val="Heading1"/>
        <w:bidi/>
        <w:spacing w:before="0" w:line="240" w:lineRule="auto"/>
        <w:jc w:val="center"/>
        <w:rPr>
          <w:rFonts w:ascii="Traditional Arabic" w:hAnsi="Traditional Arabic" w:cs="Traditional Arabic" w:hint="cs"/>
          <w:u w:val="single"/>
        </w:rPr>
      </w:pPr>
      <w:bookmarkStart w:id="0" w:name="_GoBack"/>
      <w:bookmarkEnd w:id="0"/>
      <w:r w:rsidRPr="00454176">
        <w:rPr>
          <w:rFonts w:ascii="Traditional Arabic" w:hAnsi="Traditional Arabic" w:cs="Traditional Arabic"/>
          <w:sz w:val="44"/>
          <w:szCs w:val="44"/>
          <w:u w:val="single"/>
          <w:rtl/>
        </w:rPr>
        <w:t>قالب</w:t>
      </w:r>
      <w:r w:rsidRPr="00454176">
        <w:rPr>
          <w:rFonts w:ascii="Traditional Arabic" w:hAnsi="Traditional Arabic" w:cs="Traditional Arabic"/>
          <w:sz w:val="44"/>
          <w:szCs w:val="44"/>
          <w:u w:val="single"/>
        </w:rPr>
        <w:t xml:space="preserve"> </w:t>
      </w:r>
      <w:r w:rsidRPr="00454176">
        <w:rPr>
          <w:rFonts w:ascii="Traditional Arabic" w:hAnsi="Traditional Arabic" w:cs="Traditional Arabic"/>
          <w:sz w:val="44"/>
          <w:szCs w:val="44"/>
          <w:u w:val="single"/>
          <w:rtl/>
        </w:rPr>
        <w:t>مشاركة</w:t>
      </w:r>
      <w:r w:rsidRPr="00454176">
        <w:rPr>
          <w:rFonts w:ascii="Traditional Arabic" w:hAnsi="Traditional Arabic" w:cs="Traditional Arabic"/>
          <w:sz w:val="44"/>
          <w:szCs w:val="44"/>
          <w:u w:val="single"/>
        </w:rPr>
        <w:t xml:space="preserve"> </w:t>
      </w:r>
      <w:r w:rsidRPr="00454176">
        <w:rPr>
          <w:rFonts w:ascii="Traditional Arabic" w:hAnsi="Traditional Arabic" w:cs="Traditional Arabic"/>
          <w:sz w:val="44"/>
          <w:szCs w:val="44"/>
          <w:u w:val="single"/>
          <w:rtl/>
        </w:rPr>
        <w:t>بحث</w:t>
      </w:r>
      <w:r w:rsidRPr="00454176">
        <w:rPr>
          <w:rFonts w:ascii="Traditional Arabic" w:hAnsi="Traditional Arabic" w:cs="Traditional Arabic"/>
          <w:sz w:val="44"/>
          <w:szCs w:val="44"/>
          <w:u w:val="single"/>
        </w:rPr>
        <w:t xml:space="preserve"> </w:t>
      </w:r>
      <w:r w:rsidRPr="00454176">
        <w:rPr>
          <w:rFonts w:ascii="Traditional Arabic" w:hAnsi="Traditional Arabic" w:cs="Traditional Arabic"/>
          <w:sz w:val="44"/>
          <w:szCs w:val="44"/>
          <w:u w:val="single"/>
          <w:rtl/>
        </w:rPr>
        <w:t>علمي</w:t>
      </w:r>
      <w:r w:rsidRPr="00454176">
        <w:rPr>
          <w:rFonts w:ascii="Traditional Arabic" w:hAnsi="Traditional Arabic" w:cs="Traditional Arabic"/>
          <w:sz w:val="44"/>
          <w:szCs w:val="44"/>
          <w:u w:val="single"/>
        </w:rPr>
        <w:t xml:space="preserve"> </w:t>
      </w:r>
      <w:r w:rsidRPr="00454176">
        <w:rPr>
          <w:rFonts w:ascii="Traditional Arabic" w:hAnsi="Traditional Arabic" w:cs="Traditional Arabic"/>
          <w:sz w:val="44"/>
          <w:szCs w:val="44"/>
          <w:u w:val="single"/>
          <w:rtl/>
        </w:rPr>
        <w:t>في</w:t>
      </w:r>
      <w:r w:rsidR="00454176" w:rsidRPr="00454176">
        <w:rPr>
          <w:rFonts w:ascii="Traditional Arabic" w:hAnsi="Traditional Arabic" w:cs="Traditional Arabic" w:hint="cs"/>
          <w:sz w:val="44"/>
          <w:szCs w:val="44"/>
          <w:u w:val="single"/>
          <w:rtl/>
        </w:rPr>
        <w:t xml:space="preserve"> </w:t>
      </w:r>
      <w:r w:rsidRPr="00454176">
        <w:rPr>
          <w:rFonts w:ascii="Traditional Arabic" w:hAnsi="Traditional Arabic" w:cs="Traditional Arabic"/>
          <w:sz w:val="44"/>
          <w:szCs w:val="44"/>
          <w:u w:val="single"/>
          <w:rtl/>
        </w:rPr>
        <w:t>مؤتمر</w:t>
      </w:r>
      <w:r w:rsidR="003B02B0" w:rsidRPr="00454176">
        <w:rPr>
          <w:rFonts w:ascii="Traditional Arabic" w:hAnsi="Traditional Arabic" w:cs="Traditional Arabic" w:hint="cs"/>
          <w:sz w:val="44"/>
          <w:szCs w:val="44"/>
          <w:u w:val="single"/>
          <w:rtl/>
        </w:rPr>
        <w:t xml:space="preserve"> الأمن</w:t>
      </w:r>
      <w:r w:rsidR="003B02B0" w:rsidRPr="00454176">
        <w:rPr>
          <w:rFonts w:ascii="Traditional Arabic" w:hAnsi="Traditional Arabic" w:cs="Traditional Arabic"/>
          <w:sz w:val="44"/>
          <w:szCs w:val="44"/>
          <w:u w:val="single"/>
          <w:rtl/>
        </w:rPr>
        <w:t xml:space="preserve"> </w:t>
      </w:r>
      <w:r w:rsidR="003B02B0" w:rsidRPr="00454176">
        <w:rPr>
          <w:rFonts w:ascii="Traditional Arabic" w:hAnsi="Traditional Arabic" w:cs="Traditional Arabic" w:hint="cs"/>
          <w:sz w:val="44"/>
          <w:szCs w:val="44"/>
          <w:u w:val="single"/>
          <w:rtl/>
        </w:rPr>
        <w:t>الغذائي</w:t>
      </w:r>
      <w:r w:rsidR="003B02B0" w:rsidRPr="00454176">
        <w:rPr>
          <w:rFonts w:ascii="Traditional Arabic" w:hAnsi="Traditional Arabic" w:cs="Traditional Arabic"/>
          <w:sz w:val="44"/>
          <w:szCs w:val="44"/>
          <w:u w:val="single"/>
          <w:rtl/>
        </w:rPr>
        <w:t xml:space="preserve"> </w:t>
      </w:r>
      <w:r w:rsidR="003B02B0" w:rsidRPr="00454176">
        <w:rPr>
          <w:rFonts w:ascii="Traditional Arabic" w:hAnsi="Traditional Arabic" w:cs="Traditional Arabic" w:hint="cs"/>
          <w:sz w:val="44"/>
          <w:szCs w:val="44"/>
          <w:u w:val="single"/>
          <w:rtl/>
        </w:rPr>
        <w:t>الخليجي</w:t>
      </w:r>
    </w:p>
    <w:p w:rsidR="003B02B0" w:rsidRDefault="003B02B0" w:rsidP="003B02B0">
      <w:pPr>
        <w:pStyle w:val="Heading2"/>
        <w:bidi/>
        <w:spacing w:before="0" w:line="240" w:lineRule="auto"/>
        <w:rPr>
          <w:rFonts w:ascii="Traditional Arabic" w:hAnsi="Traditional Arabic" w:cs="Traditional Arabic" w:hint="cs"/>
          <w:rtl/>
        </w:rPr>
      </w:pPr>
    </w:p>
    <w:p w:rsidR="000744B1" w:rsidRPr="003B02B0" w:rsidRDefault="002174B6" w:rsidP="003B02B0">
      <w:pPr>
        <w:pStyle w:val="Heading2"/>
        <w:numPr>
          <w:ilvl w:val="0"/>
          <w:numId w:val="10"/>
        </w:numPr>
        <w:bidi/>
        <w:spacing w:before="0" w:line="240" w:lineRule="auto"/>
        <w:rPr>
          <w:rFonts w:ascii="Traditional Arabic" w:hAnsi="Traditional Arabic" w:cs="Traditional Arabic"/>
        </w:rPr>
      </w:pPr>
      <w:r w:rsidRPr="003B02B0">
        <w:rPr>
          <w:rFonts w:ascii="Traditional Arabic" w:hAnsi="Traditional Arabic" w:cs="Traditional Arabic"/>
          <w:rtl/>
        </w:rPr>
        <w:t>المعلومات</w:t>
      </w:r>
      <w:r w:rsidRPr="003B02B0">
        <w:rPr>
          <w:rFonts w:ascii="Traditional Arabic" w:hAnsi="Traditional Arabic" w:cs="Traditional Arabic"/>
        </w:rPr>
        <w:t xml:space="preserve"> </w:t>
      </w:r>
      <w:r w:rsidRPr="003B02B0">
        <w:rPr>
          <w:rFonts w:ascii="Traditional Arabic" w:hAnsi="Traditional Arabic" w:cs="Traditional Arabic"/>
          <w:rtl/>
        </w:rPr>
        <w:t>الأساسية</w:t>
      </w:r>
      <w:r w:rsidR="003B02B0" w:rsidRPr="003B02B0">
        <w:rPr>
          <w:rFonts w:ascii="Traditional Arabic" w:hAnsi="Traditional Arabic" w:cs="Traditional Arabic" w:hint="cs"/>
          <w:rtl/>
        </w:rPr>
        <w:t>:</w:t>
      </w:r>
    </w:p>
    <w:tbl>
      <w:tblPr>
        <w:bidiVisual/>
        <w:tblW w:w="8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5"/>
        <w:gridCol w:w="6463"/>
      </w:tblGrid>
      <w:tr w:rsidR="003B02B0" w:rsidRPr="003B02B0" w:rsidTr="00454176">
        <w:tc>
          <w:tcPr>
            <w:tcW w:w="2375" w:type="dxa"/>
          </w:tcPr>
          <w:p w:rsidR="003B02B0" w:rsidRPr="00454176" w:rsidRDefault="003B02B0" w:rsidP="003B02B0">
            <w:pPr>
              <w:bidi/>
              <w:spacing w:after="0" w:line="240" w:lineRule="auto"/>
              <w:rPr>
                <w:rFonts w:ascii="Traditional Arabic" w:hAnsi="Traditional Arabic" w:cs="Traditional Arabic"/>
                <w:b/>
                <w:bCs/>
              </w:rPr>
            </w:pPr>
            <w:r w:rsidRPr="00454176">
              <w:rPr>
                <w:rFonts w:ascii="Traditional Arabic" w:hAnsi="Traditional Arabic" w:cs="Traditional Arabic" w:hint="cs"/>
                <w:b/>
                <w:bCs/>
                <w:rtl/>
              </w:rPr>
              <w:t>عنوان</w:t>
            </w:r>
            <w:r w:rsidRPr="00454176">
              <w:rPr>
                <w:rFonts w:ascii="Traditional Arabic" w:hAnsi="Traditional Arabic" w:cs="Traditional Arabic"/>
                <w:b/>
                <w:bCs/>
                <w:rtl/>
              </w:rPr>
              <w:t xml:space="preserve"> </w:t>
            </w:r>
            <w:r w:rsidRPr="00454176">
              <w:rPr>
                <w:rFonts w:ascii="Traditional Arabic" w:hAnsi="Traditional Arabic" w:cs="Traditional Arabic" w:hint="cs"/>
                <w:b/>
                <w:bCs/>
                <w:rtl/>
              </w:rPr>
              <w:t>البحث</w:t>
            </w:r>
          </w:p>
        </w:tc>
        <w:tc>
          <w:tcPr>
            <w:tcW w:w="6463" w:type="dxa"/>
          </w:tcPr>
          <w:p w:rsidR="003B02B0" w:rsidRPr="003B02B0" w:rsidRDefault="003B02B0" w:rsidP="003B02B0">
            <w:pPr>
              <w:bidi/>
              <w:spacing w:after="0" w:line="240" w:lineRule="auto"/>
              <w:rPr>
                <w:rFonts w:ascii="Traditional Arabic" w:hAnsi="Traditional Arabic" w:cs="Traditional Arabic"/>
              </w:rPr>
            </w:pPr>
          </w:p>
        </w:tc>
      </w:tr>
      <w:tr w:rsidR="003B02B0" w:rsidRPr="003B02B0" w:rsidTr="00454176">
        <w:tc>
          <w:tcPr>
            <w:tcW w:w="2375" w:type="dxa"/>
          </w:tcPr>
          <w:p w:rsidR="003B02B0" w:rsidRPr="00454176" w:rsidRDefault="003B02B0" w:rsidP="003B02B0">
            <w:pPr>
              <w:bidi/>
              <w:spacing w:after="0" w:line="240" w:lineRule="auto"/>
              <w:rPr>
                <w:rFonts w:ascii="Traditional Arabic" w:hAnsi="Traditional Arabic" w:cs="Traditional Arabic"/>
                <w:b/>
                <w:bCs/>
              </w:rPr>
            </w:pPr>
            <w:r w:rsidRPr="00454176">
              <w:rPr>
                <w:rFonts w:ascii="Traditional Arabic" w:hAnsi="Traditional Arabic" w:cs="Traditional Arabic" w:hint="cs"/>
                <w:b/>
                <w:bCs/>
                <w:rtl/>
              </w:rPr>
              <w:t>اسم</w:t>
            </w:r>
            <w:r w:rsidRPr="00454176">
              <w:rPr>
                <w:rFonts w:ascii="Traditional Arabic" w:hAnsi="Traditional Arabic" w:cs="Traditional Arabic"/>
                <w:b/>
                <w:bCs/>
                <w:rtl/>
              </w:rPr>
              <w:t xml:space="preserve"> </w:t>
            </w:r>
            <w:r w:rsidRPr="00454176">
              <w:rPr>
                <w:rFonts w:ascii="Traditional Arabic" w:hAnsi="Traditional Arabic" w:cs="Traditional Arabic" w:hint="cs"/>
                <w:b/>
                <w:bCs/>
                <w:rtl/>
              </w:rPr>
              <w:t>الباحث</w:t>
            </w:r>
            <w:r w:rsidRPr="00454176">
              <w:rPr>
                <w:rFonts w:ascii="Traditional Arabic" w:hAnsi="Traditional Arabic" w:cs="Traditional Arabic"/>
                <w:b/>
                <w:bCs/>
                <w:rtl/>
              </w:rPr>
              <w:t>/</w:t>
            </w:r>
            <w:r w:rsidRPr="00454176">
              <w:rPr>
                <w:rFonts w:ascii="Traditional Arabic" w:hAnsi="Traditional Arabic" w:cs="Traditional Arabic" w:hint="cs"/>
                <w:b/>
                <w:bCs/>
                <w:rtl/>
              </w:rPr>
              <w:t>الباحثين</w:t>
            </w:r>
          </w:p>
        </w:tc>
        <w:tc>
          <w:tcPr>
            <w:tcW w:w="6463" w:type="dxa"/>
          </w:tcPr>
          <w:p w:rsidR="003B02B0" w:rsidRPr="003B02B0" w:rsidRDefault="003B02B0" w:rsidP="003B02B0">
            <w:pPr>
              <w:bidi/>
              <w:spacing w:after="0" w:line="240" w:lineRule="auto"/>
              <w:rPr>
                <w:rFonts w:ascii="Traditional Arabic" w:hAnsi="Traditional Arabic" w:cs="Traditional Arabic"/>
              </w:rPr>
            </w:pPr>
          </w:p>
        </w:tc>
      </w:tr>
      <w:tr w:rsidR="003B02B0" w:rsidRPr="003B02B0" w:rsidTr="00454176">
        <w:tc>
          <w:tcPr>
            <w:tcW w:w="2375" w:type="dxa"/>
          </w:tcPr>
          <w:p w:rsidR="003B02B0" w:rsidRPr="00454176" w:rsidRDefault="003B02B0" w:rsidP="003B02B0">
            <w:pPr>
              <w:bidi/>
              <w:spacing w:after="0" w:line="240" w:lineRule="auto"/>
              <w:rPr>
                <w:rFonts w:ascii="Traditional Arabic" w:hAnsi="Traditional Arabic" w:cs="Traditional Arabic"/>
                <w:b/>
                <w:bCs/>
              </w:rPr>
            </w:pPr>
            <w:r w:rsidRPr="00454176">
              <w:rPr>
                <w:rFonts w:ascii="Traditional Arabic" w:hAnsi="Traditional Arabic" w:cs="Traditional Arabic" w:hint="cs"/>
                <w:b/>
                <w:bCs/>
                <w:rtl/>
              </w:rPr>
              <w:t>الانتماء</w:t>
            </w:r>
            <w:r w:rsidRPr="00454176">
              <w:rPr>
                <w:rFonts w:ascii="Traditional Arabic" w:hAnsi="Traditional Arabic" w:cs="Traditional Arabic"/>
                <w:b/>
                <w:bCs/>
                <w:rtl/>
              </w:rPr>
              <w:t xml:space="preserve"> </w:t>
            </w:r>
            <w:r w:rsidRPr="00454176">
              <w:rPr>
                <w:rFonts w:ascii="Traditional Arabic" w:hAnsi="Traditional Arabic" w:cs="Traditional Arabic" w:hint="cs"/>
                <w:b/>
                <w:bCs/>
                <w:rtl/>
              </w:rPr>
              <w:t>المؤسسي</w:t>
            </w:r>
          </w:p>
        </w:tc>
        <w:tc>
          <w:tcPr>
            <w:tcW w:w="6463" w:type="dxa"/>
          </w:tcPr>
          <w:p w:rsidR="003B02B0" w:rsidRPr="003B02B0" w:rsidRDefault="003B02B0" w:rsidP="003B02B0">
            <w:pPr>
              <w:bidi/>
              <w:spacing w:after="0" w:line="240" w:lineRule="auto"/>
              <w:rPr>
                <w:rFonts w:ascii="Traditional Arabic" w:hAnsi="Traditional Arabic" w:cs="Traditional Arabic"/>
              </w:rPr>
            </w:pPr>
          </w:p>
        </w:tc>
      </w:tr>
      <w:tr w:rsidR="003B02B0" w:rsidRPr="003B02B0" w:rsidTr="00454176">
        <w:tc>
          <w:tcPr>
            <w:tcW w:w="2375" w:type="dxa"/>
          </w:tcPr>
          <w:p w:rsidR="003B02B0" w:rsidRPr="00454176" w:rsidRDefault="003B02B0" w:rsidP="003B02B0">
            <w:pPr>
              <w:bidi/>
              <w:spacing w:after="0" w:line="240" w:lineRule="auto"/>
              <w:rPr>
                <w:rFonts w:ascii="Traditional Arabic" w:hAnsi="Traditional Arabic" w:cs="Traditional Arabic"/>
                <w:b/>
                <w:bCs/>
              </w:rPr>
            </w:pPr>
            <w:r w:rsidRPr="00454176">
              <w:rPr>
                <w:rFonts w:ascii="Traditional Arabic" w:hAnsi="Traditional Arabic" w:cs="Traditional Arabic" w:hint="cs"/>
                <w:b/>
                <w:bCs/>
                <w:rtl/>
              </w:rPr>
              <w:t>البريد</w:t>
            </w:r>
            <w:r w:rsidRPr="00454176">
              <w:rPr>
                <w:rFonts w:ascii="Traditional Arabic" w:hAnsi="Traditional Arabic" w:cs="Traditional Arabic"/>
                <w:b/>
                <w:bCs/>
                <w:rtl/>
              </w:rPr>
              <w:t xml:space="preserve"> </w:t>
            </w:r>
            <w:r w:rsidRPr="00454176">
              <w:rPr>
                <w:rFonts w:ascii="Traditional Arabic" w:hAnsi="Traditional Arabic" w:cs="Traditional Arabic" w:hint="cs"/>
                <w:b/>
                <w:bCs/>
                <w:rtl/>
              </w:rPr>
              <w:t>الإلكتروني</w:t>
            </w:r>
            <w:r w:rsidRPr="00454176">
              <w:rPr>
                <w:rFonts w:ascii="Traditional Arabic" w:hAnsi="Traditional Arabic" w:cs="Traditional Arabic"/>
                <w:b/>
                <w:bCs/>
                <w:rtl/>
              </w:rPr>
              <w:t xml:space="preserve"> </w:t>
            </w:r>
            <w:r w:rsidRPr="00454176">
              <w:rPr>
                <w:rFonts w:ascii="Traditional Arabic" w:hAnsi="Traditional Arabic" w:cs="Traditional Arabic" w:hint="cs"/>
                <w:b/>
                <w:bCs/>
                <w:rtl/>
              </w:rPr>
              <w:t>للباحث</w:t>
            </w:r>
            <w:r w:rsidRPr="00454176">
              <w:rPr>
                <w:rFonts w:ascii="Traditional Arabic" w:hAnsi="Traditional Arabic" w:cs="Traditional Arabic"/>
                <w:b/>
                <w:bCs/>
                <w:rtl/>
              </w:rPr>
              <w:t xml:space="preserve"> </w:t>
            </w:r>
            <w:r w:rsidRPr="00454176">
              <w:rPr>
                <w:rFonts w:ascii="Traditional Arabic" w:hAnsi="Traditional Arabic" w:cs="Traditional Arabic" w:hint="cs"/>
                <w:b/>
                <w:bCs/>
                <w:rtl/>
              </w:rPr>
              <w:t>المراسل</w:t>
            </w:r>
          </w:p>
        </w:tc>
        <w:tc>
          <w:tcPr>
            <w:tcW w:w="6463" w:type="dxa"/>
          </w:tcPr>
          <w:p w:rsidR="003B02B0" w:rsidRPr="003B02B0" w:rsidRDefault="003B02B0" w:rsidP="003B02B0">
            <w:pPr>
              <w:bidi/>
              <w:spacing w:after="0" w:line="240" w:lineRule="auto"/>
              <w:rPr>
                <w:rFonts w:ascii="Traditional Arabic" w:hAnsi="Traditional Arabic" w:cs="Traditional Arabic"/>
              </w:rPr>
            </w:pPr>
          </w:p>
        </w:tc>
      </w:tr>
      <w:tr w:rsidR="003B02B0" w:rsidRPr="003B02B0" w:rsidTr="00454176">
        <w:tc>
          <w:tcPr>
            <w:tcW w:w="2375" w:type="dxa"/>
          </w:tcPr>
          <w:p w:rsidR="003B02B0" w:rsidRPr="00454176" w:rsidRDefault="003B02B0" w:rsidP="003B02B0">
            <w:pPr>
              <w:bidi/>
              <w:spacing w:after="0" w:line="240" w:lineRule="auto"/>
              <w:rPr>
                <w:rFonts w:ascii="Traditional Arabic" w:hAnsi="Traditional Arabic" w:cs="Traditional Arabic"/>
                <w:b/>
                <w:bCs/>
              </w:rPr>
            </w:pPr>
            <w:r w:rsidRPr="00454176">
              <w:rPr>
                <w:rFonts w:ascii="Traditional Arabic" w:hAnsi="Traditional Arabic" w:cs="Traditional Arabic" w:hint="cs"/>
                <w:b/>
                <w:bCs/>
                <w:rtl/>
              </w:rPr>
              <w:t>نوع</w:t>
            </w:r>
            <w:r w:rsidRPr="00454176">
              <w:rPr>
                <w:rFonts w:ascii="Traditional Arabic" w:hAnsi="Traditional Arabic" w:cs="Traditional Arabic"/>
                <w:b/>
                <w:bCs/>
                <w:rtl/>
              </w:rPr>
              <w:t xml:space="preserve"> </w:t>
            </w:r>
            <w:r w:rsidRPr="00454176">
              <w:rPr>
                <w:rFonts w:ascii="Traditional Arabic" w:hAnsi="Traditional Arabic" w:cs="Traditional Arabic" w:hint="cs"/>
                <w:b/>
                <w:bCs/>
                <w:rtl/>
              </w:rPr>
              <w:t>المشاركة</w:t>
            </w:r>
          </w:p>
        </w:tc>
        <w:tc>
          <w:tcPr>
            <w:tcW w:w="6463" w:type="dxa"/>
          </w:tcPr>
          <w:p w:rsidR="003B02B0" w:rsidRPr="003B02B0" w:rsidRDefault="003B02B0" w:rsidP="003B02B0">
            <w:pPr>
              <w:bidi/>
              <w:spacing w:after="0" w:line="240" w:lineRule="auto"/>
              <w:rPr>
                <w:rFonts w:ascii="Traditional Arabic" w:hAnsi="Traditional Arabic" w:cs="Traditional Arabic"/>
              </w:rPr>
            </w:pPr>
            <w:r w:rsidRPr="003B02B0">
              <w:rPr>
                <w:rFonts w:ascii="Traditional Arabic" w:hAnsi="Traditional Arabic" w:cs="Traditional Arabic" w:hint="cs"/>
                <w:rtl/>
              </w:rPr>
              <w:t>عرض</w:t>
            </w:r>
            <w:r w:rsidRPr="003B02B0">
              <w:rPr>
                <w:rFonts w:ascii="Traditional Arabic" w:hAnsi="Traditional Arabic" w:cs="Traditional Arabic"/>
                <w:rtl/>
              </w:rPr>
              <w:t xml:space="preserve"> </w:t>
            </w:r>
            <w:r w:rsidRPr="003B02B0">
              <w:rPr>
                <w:rFonts w:ascii="Traditional Arabic" w:hAnsi="Traditional Arabic" w:cs="Traditional Arabic" w:hint="cs"/>
                <w:rtl/>
              </w:rPr>
              <w:t>شفهي</w:t>
            </w:r>
            <w:r w:rsidRPr="003B02B0">
              <w:rPr>
                <w:rFonts w:ascii="Traditional Arabic" w:hAnsi="Traditional Arabic" w:cs="Traditional Arabic"/>
                <w:rtl/>
              </w:rPr>
              <w:t xml:space="preserve"> /</w:t>
            </w:r>
            <w:r w:rsidR="00454176">
              <w:rPr>
                <w:rFonts w:ascii="Traditional Arabic" w:hAnsi="Traditional Arabic" w:cs="Traditional Arabic" w:hint="cs"/>
                <w:rtl/>
              </w:rPr>
              <w:t xml:space="preserve"> </w:t>
            </w:r>
            <w:r w:rsidRPr="003B02B0">
              <w:rPr>
                <w:rFonts w:ascii="Traditional Arabic" w:hAnsi="Traditional Arabic" w:cs="Traditional Arabic" w:hint="cs"/>
                <w:rtl/>
              </w:rPr>
              <w:t>ملصق</w:t>
            </w:r>
            <w:r w:rsidRPr="003B02B0">
              <w:rPr>
                <w:rFonts w:ascii="Traditional Arabic" w:hAnsi="Traditional Arabic" w:cs="Traditional Arabic"/>
                <w:rtl/>
              </w:rPr>
              <w:t xml:space="preserve"> </w:t>
            </w:r>
            <w:r w:rsidRPr="003B02B0">
              <w:rPr>
                <w:rFonts w:ascii="Traditional Arabic" w:hAnsi="Traditional Arabic" w:cs="Traditional Arabic" w:hint="cs"/>
                <w:rtl/>
              </w:rPr>
              <w:t>علمي</w:t>
            </w:r>
          </w:p>
        </w:tc>
      </w:tr>
    </w:tbl>
    <w:p w:rsidR="003B02B0" w:rsidRDefault="003B02B0" w:rsidP="003B02B0">
      <w:pPr>
        <w:pStyle w:val="Heading2"/>
        <w:bidi/>
        <w:spacing w:before="0" w:line="240" w:lineRule="auto"/>
        <w:rPr>
          <w:rFonts w:ascii="Traditional Arabic" w:hAnsi="Traditional Arabic" w:cs="Traditional Arabic" w:hint="cs"/>
          <w:rtl/>
        </w:rPr>
      </w:pPr>
    </w:p>
    <w:p w:rsidR="000744B1" w:rsidRPr="003B02B0" w:rsidRDefault="002174B6" w:rsidP="003B02B0">
      <w:pPr>
        <w:pStyle w:val="Heading2"/>
        <w:numPr>
          <w:ilvl w:val="0"/>
          <w:numId w:val="10"/>
        </w:numPr>
        <w:bidi/>
        <w:spacing w:before="0" w:line="240" w:lineRule="auto"/>
        <w:rPr>
          <w:rFonts w:ascii="Traditional Arabic" w:hAnsi="Traditional Arabic" w:cs="Traditional Arabic"/>
        </w:rPr>
      </w:pPr>
      <w:r w:rsidRPr="003B02B0">
        <w:rPr>
          <w:rFonts w:ascii="Traditional Arabic" w:hAnsi="Traditional Arabic" w:cs="Traditional Arabic"/>
          <w:rtl/>
        </w:rPr>
        <w:t>ملخص</w:t>
      </w:r>
      <w:r w:rsidRPr="003B02B0">
        <w:rPr>
          <w:rFonts w:ascii="Traditional Arabic" w:hAnsi="Traditional Arabic" w:cs="Traditional Arabic"/>
        </w:rPr>
        <w:t xml:space="preserve"> </w:t>
      </w:r>
      <w:r w:rsidRPr="003B02B0">
        <w:rPr>
          <w:rFonts w:ascii="Traditional Arabic" w:hAnsi="Traditional Arabic" w:cs="Traditional Arabic"/>
          <w:rtl/>
        </w:rPr>
        <w:t>البحث</w:t>
      </w:r>
      <w:r w:rsidR="00454176">
        <w:rPr>
          <w:rFonts w:ascii="Traditional Arabic" w:hAnsi="Traditional Arabic" w:cs="Traditional Arabic" w:hint="cs"/>
          <w:rtl/>
        </w:rPr>
        <w:t>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38"/>
      </w:tblGrid>
      <w:tr w:rsidR="00454176" w:rsidRPr="003B02B0" w:rsidTr="00445E95">
        <w:tc>
          <w:tcPr>
            <w:tcW w:w="8838" w:type="dxa"/>
          </w:tcPr>
          <w:p w:rsidR="00454176" w:rsidRDefault="00454176" w:rsidP="003B02B0">
            <w:pPr>
              <w:bidi/>
              <w:spacing w:after="0" w:line="240" w:lineRule="auto"/>
              <w:rPr>
                <w:rFonts w:ascii="Traditional Arabic" w:hAnsi="Traditional Arabic" w:cs="Traditional Arabic" w:hint="cs"/>
                <w:rtl/>
              </w:rPr>
            </w:pPr>
          </w:p>
          <w:p w:rsidR="00454176" w:rsidRDefault="00454176" w:rsidP="00454176">
            <w:pPr>
              <w:bidi/>
              <w:spacing w:after="0" w:line="240" w:lineRule="auto"/>
              <w:rPr>
                <w:rFonts w:ascii="Traditional Arabic" w:hAnsi="Traditional Arabic" w:cs="Traditional Arabic" w:hint="cs"/>
                <w:rtl/>
              </w:rPr>
            </w:pPr>
          </w:p>
          <w:p w:rsidR="00454176" w:rsidRDefault="00454176" w:rsidP="00454176">
            <w:pPr>
              <w:bidi/>
              <w:spacing w:after="0" w:line="240" w:lineRule="auto"/>
              <w:rPr>
                <w:rFonts w:ascii="Traditional Arabic" w:hAnsi="Traditional Arabic" w:cs="Traditional Arabic" w:hint="cs"/>
                <w:rtl/>
              </w:rPr>
            </w:pPr>
          </w:p>
          <w:p w:rsidR="00454176" w:rsidRPr="003B02B0" w:rsidRDefault="00454176" w:rsidP="00454176">
            <w:pPr>
              <w:bidi/>
              <w:spacing w:after="0" w:line="240" w:lineRule="auto"/>
              <w:rPr>
                <w:rFonts w:ascii="Traditional Arabic" w:hAnsi="Traditional Arabic" w:cs="Traditional Arabic"/>
              </w:rPr>
            </w:pPr>
          </w:p>
        </w:tc>
      </w:tr>
    </w:tbl>
    <w:p w:rsidR="003B02B0" w:rsidRDefault="003B02B0" w:rsidP="003B02B0">
      <w:pPr>
        <w:pStyle w:val="Heading2"/>
        <w:bidi/>
        <w:spacing w:before="0" w:line="240" w:lineRule="auto"/>
        <w:rPr>
          <w:rFonts w:ascii="Traditional Arabic" w:hAnsi="Traditional Arabic" w:cs="Traditional Arabic" w:hint="cs"/>
          <w:rtl/>
        </w:rPr>
      </w:pPr>
    </w:p>
    <w:p w:rsidR="000744B1" w:rsidRPr="003B02B0" w:rsidRDefault="002174B6" w:rsidP="00454176">
      <w:pPr>
        <w:pStyle w:val="Heading2"/>
        <w:numPr>
          <w:ilvl w:val="0"/>
          <w:numId w:val="10"/>
        </w:numPr>
        <w:bidi/>
        <w:spacing w:before="0" w:line="240" w:lineRule="auto"/>
        <w:rPr>
          <w:rFonts w:ascii="Traditional Arabic" w:hAnsi="Traditional Arabic" w:cs="Traditional Arabic"/>
        </w:rPr>
      </w:pPr>
      <w:r w:rsidRPr="003B02B0">
        <w:rPr>
          <w:rFonts w:ascii="Traditional Arabic" w:hAnsi="Traditional Arabic" w:cs="Traditional Arabic"/>
          <w:rtl/>
        </w:rPr>
        <w:t>الكلمات</w:t>
      </w:r>
      <w:r w:rsidRPr="003B02B0">
        <w:rPr>
          <w:rFonts w:ascii="Traditional Arabic" w:hAnsi="Traditional Arabic" w:cs="Traditional Arabic"/>
        </w:rPr>
        <w:t xml:space="preserve"> </w:t>
      </w:r>
      <w:r w:rsidRPr="003B02B0">
        <w:rPr>
          <w:rFonts w:ascii="Traditional Arabic" w:hAnsi="Traditional Arabic" w:cs="Traditional Arabic"/>
          <w:rtl/>
        </w:rPr>
        <w:t>المفتاحية</w:t>
      </w:r>
      <w:r w:rsidR="00454176">
        <w:rPr>
          <w:rFonts w:ascii="Traditional Arabic" w:hAnsi="Traditional Arabic" w:cs="Traditional Arabic" w:hint="cs"/>
          <w:rtl/>
        </w:rPr>
        <w:t>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6"/>
        <w:gridCol w:w="7422"/>
      </w:tblGrid>
      <w:tr w:rsidR="003B02B0" w:rsidRPr="003B02B0" w:rsidTr="003B02B0">
        <w:tc>
          <w:tcPr>
            <w:tcW w:w="1416" w:type="dxa"/>
          </w:tcPr>
          <w:p w:rsidR="003B02B0" w:rsidRPr="00454176" w:rsidRDefault="003B02B0" w:rsidP="003B02B0">
            <w:pPr>
              <w:bidi/>
              <w:spacing w:after="0" w:line="240" w:lineRule="auto"/>
              <w:rPr>
                <w:rFonts w:ascii="Traditional Arabic" w:hAnsi="Traditional Arabic" w:cs="Traditional Arabic"/>
                <w:b/>
                <w:bCs/>
              </w:rPr>
            </w:pPr>
            <w:r w:rsidRPr="00454176">
              <w:rPr>
                <w:rFonts w:ascii="Traditional Arabic" w:hAnsi="Traditional Arabic" w:cs="Traditional Arabic" w:hint="cs"/>
                <w:b/>
                <w:bCs/>
                <w:rtl/>
              </w:rPr>
              <w:t>كلمة</w:t>
            </w:r>
            <w:r w:rsidRPr="00454176">
              <w:rPr>
                <w:rFonts w:ascii="Traditional Arabic" w:hAnsi="Traditional Arabic" w:cs="Traditional Arabic"/>
                <w:b/>
                <w:bCs/>
                <w:rtl/>
              </w:rPr>
              <w:t xml:space="preserve"> </w:t>
            </w:r>
            <w:r w:rsidRPr="00454176">
              <w:rPr>
                <w:rFonts w:ascii="Traditional Arabic" w:hAnsi="Traditional Arabic" w:cs="Traditional Arabic" w:hint="cs"/>
                <w:b/>
                <w:bCs/>
                <w:rtl/>
              </w:rPr>
              <w:t>مفتاحية</w:t>
            </w:r>
            <w:r w:rsidRPr="00454176">
              <w:rPr>
                <w:rFonts w:ascii="Traditional Arabic" w:hAnsi="Traditional Arabic" w:cs="Traditional Arabic"/>
                <w:b/>
                <w:bCs/>
                <w:rtl/>
              </w:rPr>
              <w:t xml:space="preserve"> 1</w:t>
            </w:r>
          </w:p>
        </w:tc>
        <w:tc>
          <w:tcPr>
            <w:tcW w:w="7422" w:type="dxa"/>
          </w:tcPr>
          <w:p w:rsidR="003B02B0" w:rsidRPr="003B02B0" w:rsidRDefault="003B02B0" w:rsidP="003B02B0">
            <w:pPr>
              <w:bidi/>
              <w:spacing w:after="0" w:line="240" w:lineRule="auto"/>
              <w:rPr>
                <w:rFonts w:ascii="Traditional Arabic" w:hAnsi="Traditional Arabic" w:cs="Traditional Arabic"/>
              </w:rPr>
            </w:pPr>
          </w:p>
        </w:tc>
      </w:tr>
      <w:tr w:rsidR="003B02B0" w:rsidRPr="003B02B0" w:rsidTr="003B02B0">
        <w:tc>
          <w:tcPr>
            <w:tcW w:w="1416" w:type="dxa"/>
          </w:tcPr>
          <w:p w:rsidR="003B02B0" w:rsidRPr="00454176" w:rsidRDefault="003B02B0" w:rsidP="003B02B0">
            <w:pPr>
              <w:bidi/>
              <w:spacing w:after="0" w:line="240" w:lineRule="auto"/>
              <w:rPr>
                <w:rFonts w:ascii="Traditional Arabic" w:hAnsi="Traditional Arabic" w:cs="Traditional Arabic"/>
                <w:b/>
                <w:bCs/>
              </w:rPr>
            </w:pPr>
            <w:r w:rsidRPr="00454176">
              <w:rPr>
                <w:rFonts w:ascii="Traditional Arabic" w:hAnsi="Traditional Arabic" w:cs="Traditional Arabic" w:hint="cs"/>
                <w:b/>
                <w:bCs/>
                <w:rtl/>
              </w:rPr>
              <w:t>كلمة</w:t>
            </w:r>
            <w:r w:rsidRPr="00454176">
              <w:rPr>
                <w:rFonts w:ascii="Traditional Arabic" w:hAnsi="Traditional Arabic" w:cs="Traditional Arabic"/>
                <w:b/>
                <w:bCs/>
                <w:rtl/>
              </w:rPr>
              <w:t xml:space="preserve"> </w:t>
            </w:r>
            <w:r w:rsidRPr="00454176">
              <w:rPr>
                <w:rFonts w:ascii="Traditional Arabic" w:hAnsi="Traditional Arabic" w:cs="Traditional Arabic" w:hint="cs"/>
                <w:b/>
                <w:bCs/>
                <w:rtl/>
              </w:rPr>
              <w:t>مفتاحية</w:t>
            </w:r>
            <w:r w:rsidRPr="00454176">
              <w:rPr>
                <w:rFonts w:ascii="Traditional Arabic" w:hAnsi="Traditional Arabic" w:cs="Traditional Arabic"/>
                <w:b/>
                <w:bCs/>
                <w:rtl/>
              </w:rPr>
              <w:t xml:space="preserve"> 2</w:t>
            </w:r>
          </w:p>
        </w:tc>
        <w:tc>
          <w:tcPr>
            <w:tcW w:w="7422" w:type="dxa"/>
          </w:tcPr>
          <w:p w:rsidR="003B02B0" w:rsidRPr="003B02B0" w:rsidRDefault="003B02B0" w:rsidP="003B02B0">
            <w:pPr>
              <w:bidi/>
              <w:spacing w:after="0" w:line="240" w:lineRule="auto"/>
              <w:rPr>
                <w:rFonts w:ascii="Traditional Arabic" w:hAnsi="Traditional Arabic" w:cs="Traditional Arabic"/>
              </w:rPr>
            </w:pPr>
          </w:p>
        </w:tc>
      </w:tr>
      <w:tr w:rsidR="003B02B0" w:rsidRPr="003B02B0" w:rsidTr="003B02B0">
        <w:tc>
          <w:tcPr>
            <w:tcW w:w="1416" w:type="dxa"/>
          </w:tcPr>
          <w:p w:rsidR="003B02B0" w:rsidRPr="00454176" w:rsidRDefault="003B02B0" w:rsidP="003B02B0">
            <w:pPr>
              <w:bidi/>
              <w:spacing w:after="0" w:line="240" w:lineRule="auto"/>
              <w:rPr>
                <w:rFonts w:ascii="Traditional Arabic" w:hAnsi="Traditional Arabic" w:cs="Traditional Arabic"/>
                <w:b/>
                <w:bCs/>
              </w:rPr>
            </w:pPr>
            <w:r w:rsidRPr="00454176">
              <w:rPr>
                <w:rFonts w:ascii="Traditional Arabic" w:hAnsi="Traditional Arabic" w:cs="Traditional Arabic" w:hint="cs"/>
                <w:b/>
                <w:bCs/>
                <w:rtl/>
              </w:rPr>
              <w:t>كلمة</w:t>
            </w:r>
            <w:r w:rsidRPr="00454176">
              <w:rPr>
                <w:rFonts w:ascii="Traditional Arabic" w:hAnsi="Traditional Arabic" w:cs="Traditional Arabic"/>
                <w:b/>
                <w:bCs/>
                <w:rtl/>
              </w:rPr>
              <w:t xml:space="preserve"> </w:t>
            </w:r>
            <w:r w:rsidRPr="00454176">
              <w:rPr>
                <w:rFonts w:ascii="Traditional Arabic" w:hAnsi="Traditional Arabic" w:cs="Traditional Arabic" w:hint="cs"/>
                <w:b/>
                <w:bCs/>
                <w:rtl/>
              </w:rPr>
              <w:t>مفتاحية</w:t>
            </w:r>
            <w:r w:rsidRPr="00454176">
              <w:rPr>
                <w:rFonts w:ascii="Traditional Arabic" w:hAnsi="Traditional Arabic" w:cs="Traditional Arabic"/>
                <w:b/>
                <w:bCs/>
                <w:rtl/>
              </w:rPr>
              <w:t xml:space="preserve"> 3</w:t>
            </w:r>
          </w:p>
        </w:tc>
        <w:tc>
          <w:tcPr>
            <w:tcW w:w="7422" w:type="dxa"/>
          </w:tcPr>
          <w:p w:rsidR="003B02B0" w:rsidRPr="003B02B0" w:rsidRDefault="003B02B0" w:rsidP="003B02B0">
            <w:pPr>
              <w:bidi/>
              <w:spacing w:after="0" w:line="240" w:lineRule="auto"/>
              <w:rPr>
                <w:rFonts w:ascii="Traditional Arabic" w:hAnsi="Traditional Arabic" w:cs="Traditional Arabic"/>
              </w:rPr>
            </w:pPr>
          </w:p>
        </w:tc>
      </w:tr>
    </w:tbl>
    <w:p w:rsidR="00454176" w:rsidRDefault="00454176" w:rsidP="003B02B0">
      <w:pPr>
        <w:pStyle w:val="Heading2"/>
        <w:bidi/>
        <w:spacing w:before="0" w:line="240" w:lineRule="auto"/>
        <w:rPr>
          <w:rFonts w:ascii="Traditional Arabic" w:hAnsi="Traditional Arabic" w:cs="Traditional Arabic" w:hint="cs"/>
          <w:rtl/>
        </w:rPr>
      </w:pPr>
    </w:p>
    <w:p w:rsidR="000744B1" w:rsidRPr="003B02B0" w:rsidRDefault="002174B6" w:rsidP="00454176">
      <w:pPr>
        <w:pStyle w:val="Heading2"/>
        <w:numPr>
          <w:ilvl w:val="0"/>
          <w:numId w:val="10"/>
        </w:numPr>
        <w:bidi/>
        <w:spacing w:before="0" w:line="240" w:lineRule="auto"/>
        <w:rPr>
          <w:rFonts w:ascii="Traditional Arabic" w:hAnsi="Traditional Arabic" w:cs="Traditional Arabic"/>
        </w:rPr>
      </w:pPr>
      <w:r w:rsidRPr="003B02B0">
        <w:rPr>
          <w:rFonts w:ascii="Traditional Arabic" w:hAnsi="Traditional Arabic" w:cs="Traditional Arabic"/>
          <w:rtl/>
        </w:rPr>
        <w:t>المقدمة</w:t>
      </w:r>
      <w:r w:rsidR="00454176">
        <w:rPr>
          <w:rFonts w:ascii="Traditional Arabic" w:hAnsi="Traditional Arabic" w:cs="Traditional Arabic" w:hint="cs"/>
          <w:rtl/>
        </w:rPr>
        <w:t>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38"/>
      </w:tblGrid>
      <w:tr w:rsidR="00454176" w:rsidRPr="003B02B0" w:rsidTr="00F523BD">
        <w:trPr>
          <w:trHeight w:val="1379"/>
        </w:trPr>
        <w:tc>
          <w:tcPr>
            <w:tcW w:w="8838" w:type="dxa"/>
          </w:tcPr>
          <w:p w:rsidR="00454176" w:rsidRPr="003B02B0" w:rsidRDefault="00454176" w:rsidP="003B02B0">
            <w:pPr>
              <w:bidi/>
              <w:spacing w:after="0" w:line="240" w:lineRule="auto"/>
              <w:rPr>
                <w:rFonts w:ascii="Traditional Arabic" w:hAnsi="Traditional Arabic" w:cs="Traditional Arabic"/>
              </w:rPr>
            </w:pPr>
          </w:p>
        </w:tc>
      </w:tr>
    </w:tbl>
    <w:p w:rsidR="00454176" w:rsidRDefault="00454176" w:rsidP="003B02B0">
      <w:pPr>
        <w:pStyle w:val="Heading2"/>
        <w:bidi/>
        <w:spacing w:before="0" w:line="240" w:lineRule="auto"/>
        <w:rPr>
          <w:rFonts w:ascii="Traditional Arabic" w:hAnsi="Traditional Arabic" w:cs="Traditional Arabic" w:hint="cs"/>
          <w:rtl/>
        </w:rPr>
      </w:pPr>
    </w:p>
    <w:p w:rsidR="000744B1" w:rsidRPr="003B02B0" w:rsidRDefault="002174B6" w:rsidP="00454176">
      <w:pPr>
        <w:pStyle w:val="Heading2"/>
        <w:numPr>
          <w:ilvl w:val="0"/>
          <w:numId w:val="10"/>
        </w:numPr>
        <w:bidi/>
        <w:spacing w:before="0" w:line="240" w:lineRule="auto"/>
        <w:rPr>
          <w:rFonts w:ascii="Traditional Arabic" w:hAnsi="Traditional Arabic" w:cs="Traditional Arabic"/>
        </w:rPr>
      </w:pPr>
      <w:r w:rsidRPr="003B02B0">
        <w:rPr>
          <w:rFonts w:ascii="Traditional Arabic" w:hAnsi="Traditional Arabic" w:cs="Traditional Arabic"/>
          <w:rtl/>
        </w:rPr>
        <w:t>المواد</w:t>
      </w:r>
      <w:r w:rsidRPr="003B02B0">
        <w:rPr>
          <w:rFonts w:ascii="Traditional Arabic" w:hAnsi="Traditional Arabic" w:cs="Traditional Arabic"/>
        </w:rPr>
        <w:t xml:space="preserve"> </w:t>
      </w:r>
      <w:r w:rsidRPr="003B02B0">
        <w:rPr>
          <w:rFonts w:ascii="Traditional Arabic" w:hAnsi="Traditional Arabic" w:cs="Traditional Arabic"/>
          <w:rtl/>
        </w:rPr>
        <w:t>وطرائق</w:t>
      </w:r>
      <w:r w:rsidRPr="003B02B0">
        <w:rPr>
          <w:rFonts w:ascii="Traditional Arabic" w:hAnsi="Traditional Arabic" w:cs="Traditional Arabic"/>
        </w:rPr>
        <w:t xml:space="preserve"> </w:t>
      </w:r>
      <w:r w:rsidRPr="003B02B0">
        <w:rPr>
          <w:rFonts w:ascii="Traditional Arabic" w:hAnsi="Traditional Arabic" w:cs="Traditional Arabic"/>
          <w:rtl/>
        </w:rPr>
        <w:t>البحث</w:t>
      </w:r>
      <w:r w:rsidR="00454176">
        <w:rPr>
          <w:rFonts w:ascii="Traditional Arabic" w:hAnsi="Traditional Arabic" w:cs="Traditional Arabic" w:hint="cs"/>
          <w:rtl/>
        </w:rPr>
        <w:t>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38"/>
      </w:tblGrid>
      <w:tr w:rsidR="00454176" w:rsidRPr="003B02B0" w:rsidTr="00880934">
        <w:tc>
          <w:tcPr>
            <w:tcW w:w="8838" w:type="dxa"/>
          </w:tcPr>
          <w:p w:rsidR="00454176" w:rsidRDefault="00454176" w:rsidP="003B02B0">
            <w:pPr>
              <w:bidi/>
              <w:spacing w:after="0" w:line="240" w:lineRule="auto"/>
              <w:rPr>
                <w:rFonts w:ascii="Traditional Arabic" w:hAnsi="Traditional Arabic" w:cs="Traditional Arabic" w:hint="cs"/>
                <w:rtl/>
              </w:rPr>
            </w:pPr>
          </w:p>
          <w:p w:rsidR="00454176" w:rsidRDefault="00454176" w:rsidP="00454176">
            <w:pPr>
              <w:bidi/>
              <w:spacing w:after="0" w:line="240" w:lineRule="auto"/>
              <w:rPr>
                <w:rFonts w:ascii="Traditional Arabic" w:hAnsi="Traditional Arabic" w:cs="Traditional Arabic" w:hint="cs"/>
                <w:rtl/>
              </w:rPr>
            </w:pPr>
          </w:p>
          <w:p w:rsidR="00454176" w:rsidRDefault="00454176" w:rsidP="00454176">
            <w:pPr>
              <w:bidi/>
              <w:spacing w:after="0" w:line="240" w:lineRule="auto"/>
              <w:rPr>
                <w:rFonts w:ascii="Traditional Arabic" w:hAnsi="Traditional Arabic" w:cs="Traditional Arabic" w:hint="cs"/>
                <w:rtl/>
              </w:rPr>
            </w:pPr>
          </w:p>
          <w:p w:rsidR="00454176" w:rsidRPr="003B02B0" w:rsidRDefault="00454176" w:rsidP="00454176">
            <w:pPr>
              <w:bidi/>
              <w:spacing w:after="0" w:line="240" w:lineRule="auto"/>
              <w:rPr>
                <w:rFonts w:ascii="Traditional Arabic" w:hAnsi="Traditional Arabic" w:cs="Traditional Arabic"/>
              </w:rPr>
            </w:pPr>
          </w:p>
        </w:tc>
      </w:tr>
    </w:tbl>
    <w:p w:rsidR="00454176" w:rsidRDefault="00454176" w:rsidP="00454176">
      <w:pPr>
        <w:pStyle w:val="Heading2"/>
        <w:bidi/>
        <w:spacing w:before="0" w:line="240" w:lineRule="auto"/>
        <w:rPr>
          <w:rFonts w:ascii="Traditional Arabic" w:hAnsi="Traditional Arabic" w:cs="Traditional Arabic" w:hint="cs"/>
          <w:rtl/>
        </w:rPr>
      </w:pPr>
    </w:p>
    <w:p w:rsidR="000744B1" w:rsidRPr="003B02B0" w:rsidRDefault="002174B6" w:rsidP="00454176">
      <w:pPr>
        <w:pStyle w:val="Heading2"/>
        <w:numPr>
          <w:ilvl w:val="0"/>
          <w:numId w:val="10"/>
        </w:numPr>
        <w:bidi/>
        <w:spacing w:before="0" w:line="240" w:lineRule="auto"/>
        <w:rPr>
          <w:rFonts w:ascii="Traditional Arabic" w:hAnsi="Traditional Arabic" w:cs="Traditional Arabic"/>
        </w:rPr>
      </w:pPr>
      <w:r w:rsidRPr="003B02B0">
        <w:rPr>
          <w:rFonts w:ascii="Traditional Arabic" w:hAnsi="Traditional Arabic" w:cs="Traditional Arabic"/>
          <w:rtl/>
        </w:rPr>
        <w:t>النتائج</w:t>
      </w:r>
      <w:r w:rsidR="00454176">
        <w:rPr>
          <w:rFonts w:ascii="Traditional Arabic" w:hAnsi="Traditional Arabic" w:cs="Traditional Arabic" w:hint="cs"/>
          <w:rtl/>
        </w:rPr>
        <w:t xml:space="preserve"> الرئيسية: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38"/>
      </w:tblGrid>
      <w:tr w:rsidR="00454176" w:rsidRPr="003B02B0" w:rsidTr="00C869A0">
        <w:tc>
          <w:tcPr>
            <w:tcW w:w="8838" w:type="dxa"/>
          </w:tcPr>
          <w:p w:rsidR="00454176" w:rsidRDefault="00454176" w:rsidP="00454176">
            <w:pPr>
              <w:bidi/>
              <w:spacing w:after="0" w:line="240" w:lineRule="auto"/>
              <w:rPr>
                <w:rFonts w:ascii="Traditional Arabic" w:hAnsi="Traditional Arabic" w:cs="Traditional Arabic" w:hint="cs"/>
                <w:b/>
                <w:bCs/>
                <w:rtl/>
              </w:rPr>
            </w:pPr>
          </w:p>
          <w:p w:rsidR="00454176" w:rsidRDefault="00454176" w:rsidP="00454176">
            <w:pPr>
              <w:bidi/>
              <w:spacing w:after="0" w:line="240" w:lineRule="auto"/>
              <w:rPr>
                <w:rFonts w:ascii="Traditional Arabic" w:hAnsi="Traditional Arabic" w:cs="Traditional Arabic" w:hint="cs"/>
                <w:b/>
                <w:bCs/>
                <w:rtl/>
              </w:rPr>
            </w:pPr>
          </w:p>
          <w:p w:rsidR="00454176" w:rsidRPr="003B02B0" w:rsidRDefault="00454176" w:rsidP="00454176">
            <w:pPr>
              <w:bidi/>
              <w:spacing w:after="0" w:line="240" w:lineRule="auto"/>
              <w:rPr>
                <w:rFonts w:ascii="Traditional Arabic" w:hAnsi="Traditional Arabic" w:cs="Traditional Arabic"/>
              </w:rPr>
            </w:pPr>
          </w:p>
        </w:tc>
      </w:tr>
    </w:tbl>
    <w:p w:rsidR="00454176" w:rsidRDefault="00454176" w:rsidP="003B02B0">
      <w:pPr>
        <w:pStyle w:val="Heading2"/>
        <w:bidi/>
        <w:spacing w:before="0" w:line="240" w:lineRule="auto"/>
        <w:rPr>
          <w:rFonts w:ascii="Traditional Arabic" w:hAnsi="Traditional Arabic" w:cs="Traditional Arabic" w:hint="cs"/>
          <w:rtl/>
        </w:rPr>
      </w:pPr>
    </w:p>
    <w:p w:rsidR="000744B1" w:rsidRPr="003B02B0" w:rsidRDefault="002174B6" w:rsidP="00454176">
      <w:pPr>
        <w:pStyle w:val="Heading2"/>
        <w:numPr>
          <w:ilvl w:val="0"/>
          <w:numId w:val="10"/>
        </w:numPr>
        <w:bidi/>
        <w:spacing w:before="0" w:line="240" w:lineRule="auto"/>
        <w:rPr>
          <w:rFonts w:ascii="Traditional Arabic" w:hAnsi="Traditional Arabic" w:cs="Traditional Arabic"/>
        </w:rPr>
      </w:pPr>
      <w:r w:rsidRPr="003B02B0">
        <w:rPr>
          <w:rFonts w:ascii="Traditional Arabic" w:hAnsi="Traditional Arabic" w:cs="Traditional Arabic"/>
          <w:rtl/>
        </w:rPr>
        <w:t>المناقشة</w:t>
      </w:r>
      <w:r w:rsidR="00454176">
        <w:rPr>
          <w:rFonts w:ascii="Traditional Arabic" w:hAnsi="Traditional Arabic" w:cs="Traditional Arabic" w:hint="cs"/>
          <w:rtl/>
        </w:rPr>
        <w:t>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38"/>
      </w:tblGrid>
      <w:tr w:rsidR="00454176" w:rsidRPr="003B02B0" w:rsidTr="00E77FE9">
        <w:trPr>
          <w:trHeight w:val="1379"/>
        </w:trPr>
        <w:tc>
          <w:tcPr>
            <w:tcW w:w="8838" w:type="dxa"/>
          </w:tcPr>
          <w:p w:rsidR="00454176" w:rsidRPr="003B02B0" w:rsidRDefault="00454176" w:rsidP="003B02B0">
            <w:pPr>
              <w:bidi/>
              <w:spacing w:after="0" w:line="240" w:lineRule="auto"/>
              <w:rPr>
                <w:rFonts w:ascii="Traditional Arabic" w:hAnsi="Traditional Arabic" w:cs="Traditional Arabic"/>
              </w:rPr>
            </w:pPr>
          </w:p>
        </w:tc>
      </w:tr>
    </w:tbl>
    <w:p w:rsidR="00454176" w:rsidRDefault="00454176" w:rsidP="003B02B0">
      <w:pPr>
        <w:pStyle w:val="Heading2"/>
        <w:bidi/>
        <w:spacing w:before="0" w:line="240" w:lineRule="auto"/>
        <w:rPr>
          <w:rFonts w:ascii="Traditional Arabic" w:hAnsi="Traditional Arabic" w:cs="Traditional Arabic" w:hint="cs"/>
          <w:rtl/>
        </w:rPr>
      </w:pPr>
    </w:p>
    <w:p w:rsidR="000744B1" w:rsidRPr="003B02B0" w:rsidRDefault="002174B6" w:rsidP="00454176">
      <w:pPr>
        <w:pStyle w:val="Heading2"/>
        <w:numPr>
          <w:ilvl w:val="0"/>
          <w:numId w:val="10"/>
        </w:numPr>
        <w:bidi/>
        <w:spacing w:before="0" w:line="240" w:lineRule="auto"/>
        <w:rPr>
          <w:rFonts w:ascii="Traditional Arabic" w:hAnsi="Traditional Arabic" w:cs="Traditional Arabic"/>
        </w:rPr>
      </w:pPr>
      <w:r w:rsidRPr="003B02B0">
        <w:rPr>
          <w:rFonts w:ascii="Traditional Arabic" w:hAnsi="Traditional Arabic" w:cs="Traditional Arabic"/>
          <w:rtl/>
        </w:rPr>
        <w:t>الخلاصة</w:t>
      </w:r>
      <w:r w:rsidRPr="003B02B0">
        <w:rPr>
          <w:rFonts w:ascii="Traditional Arabic" w:hAnsi="Traditional Arabic" w:cs="Traditional Arabic"/>
        </w:rPr>
        <w:t xml:space="preserve"> </w:t>
      </w:r>
      <w:r w:rsidRPr="003B02B0">
        <w:rPr>
          <w:rFonts w:ascii="Traditional Arabic" w:hAnsi="Traditional Arabic" w:cs="Traditional Arabic"/>
          <w:rtl/>
        </w:rPr>
        <w:t>والتوصيات</w:t>
      </w:r>
      <w:r w:rsidR="00454176">
        <w:rPr>
          <w:rFonts w:ascii="Traditional Arabic" w:hAnsi="Traditional Arabic" w:cs="Traditional Arabic" w:hint="cs"/>
          <w:rtl/>
        </w:rPr>
        <w:t>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454176" w:rsidRPr="003B02B0" w:rsidTr="00CA4043">
        <w:trPr>
          <w:trHeight w:val="1032"/>
        </w:trPr>
        <w:tc>
          <w:tcPr>
            <w:tcW w:w="8856" w:type="dxa"/>
          </w:tcPr>
          <w:p w:rsidR="00454176" w:rsidRDefault="00454176" w:rsidP="003B02B0">
            <w:pPr>
              <w:bidi/>
              <w:spacing w:after="0" w:line="240" w:lineRule="auto"/>
              <w:rPr>
                <w:rFonts w:ascii="Traditional Arabic" w:hAnsi="Traditional Arabic" w:cs="Traditional Arabic" w:hint="cs"/>
                <w:rtl/>
              </w:rPr>
            </w:pPr>
          </w:p>
          <w:p w:rsidR="00454176" w:rsidRDefault="00454176" w:rsidP="00454176">
            <w:pPr>
              <w:bidi/>
              <w:spacing w:after="0" w:line="240" w:lineRule="auto"/>
              <w:rPr>
                <w:rFonts w:ascii="Traditional Arabic" w:hAnsi="Traditional Arabic" w:cs="Traditional Arabic" w:hint="cs"/>
                <w:rtl/>
              </w:rPr>
            </w:pPr>
          </w:p>
          <w:p w:rsidR="00454176" w:rsidRDefault="00454176" w:rsidP="00454176">
            <w:pPr>
              <w:bidi/>
              <w:spacing w:after="0" w:line="240" w:lineRule="auto"/>
              <w:rPr>
                <w:rFonts w:ascii="Traditional Arabic" w:hAnsi="Traditional Arabic" w:cs="Traditional Arabic" w:hint="cs"/>
                <w:rtl/>
              </w:rPr>
            </w:pPr>
          </w:p>
          <w:p w:rsidR="00454176" w:rsidRPr="003B02B0" w:rsidRDefault="00454176" w:rsidP="00454176">
            <w:pPr>
              <w:bidi/>
              <w:spacing w:after="0" w:line="240" w:lineRule="auto"/>
              <w:rPr>
                <w:rFonts w:ascii="Traditional Arabic" w:hAnsi="Traditional Arabic" w:cs="Traditional Arabic"/>
              </w:rPr>
            </w:pPr>
          </w:p>
        </w:tc>
      </w:tr>
    </w:tbl>
    <w:p w:rsidR="00454176" w:rsidRDefault="00454176" w:rsidP="003B02B0">
      <w:pPr>
        <w:pStyle w:val="Heading2"/>
        <w:bidi/>
        <w:spacing w:before="0" w:line="240" w:lineRule="auto"/>
        <w:rPr>
          <w:rFonts w:ascii="Traditional Arabic" w:hAnsi="Traditional Arabic" w:cs="Traditional Arabic" w:hint="cs"/>
          <w:rtl/>
        </w:rPr>
      </w:pPr>
    </w:p>
    <w:p w:rsidR="000744B1" w:rsidRPr="003B02B0" w:rsidRDefault="002174B6" w:rsidP="00454176">
      <w:pPr>
        <w:pStyle w:val="Heading2"/>
        <w:numPr>
          <w:ilvl w:val="0"/>
          <w:numId w:val="10"/>
        </w:numPr>
        <w:bidi/>
        <w:spacing w:before="0" w:line="240" w:lineRule="auto"/>
        <w:rPr>
          <w:rFonts w:ascii="Traditional Arabic" w:hAnsi="Traditional Arabic" w:cs="Traditional Arabic"/>
        </w:rPr>
      </w:pPr>
      <w:r w:rsidRPr="003B02B0">
        <w:rPr>
          <w:rFonts w:ascii="Traditional Arabic" w:hAnsi="Traditional Arabic" w:cs="Traditional Arabic"/>
          <w:rtl/>
        </w:rPr>
        <w:t>الشكر</w:t>
      </w:r>
      <w:r w:rsidRPr="003B02B0">
        <w:rPr>
          <w:rFonts w:ascii="Traditional Arabic" w:hAnsi="Traditional Arabic" w:cs="Traditional Arabic"/>
        </w:rPr>
        <w:t xml:space="preserve"> </w:t>
      </w:r>
      <w:r w:rsidRPr="003B02B0">
        <w:rPr>
          <w:rFonts w:ascii="Traditional Arabic" w:hAnsi="Traditional Arabic" w:cs="Traditional Arabic"/>
          <w:rtl/>
        </w:rPr>
        <w:t>والتقدير</w:t>
      </w:r>
      <w:r w:rsidR="00454176">
        <w:rPr>
          <w:rFonts w:ascii="Traditional Arabic" w:hAnsi="Traditional Arabic" w:cs="Traditional Arabic" w:hint="cs"/>
          <w:rtl/>
        </w:rPr>
        <w:t>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38"/>
      </w:tblGrid>
      <w:tr w:rsidR="003B02B0" w:rsidRPr="003B02B0" w:rsidTr="00454176">
        <w:tc>
          <w:tcPr>
            <w:tcW w:w="8838" w:type="dxa"/>
          </w:tcPr>
          <w:p w:rsidR="003B02B0" w:rsidRDefault="003B02B0" w:rsidP="003B02B0">
            <w:pPr>
              <w:bidi/>
              <w:spacing w:after="0" w:line="240" w:lineRule="auto"/>
              <w:rPr>
                <w:rFonts w:ascii="Traditional Arabic" w:hAnsi="Traditional Arabic" w:cs="Traditional Arabic" w:hint="cs"/>
                <w:rtl/>
              </w:rPr>
            </w:pPr>
          </w:p>
          <w:p w:rsidR="00454176" w:rsidRPr="003B02B0" w:rsidRDefault="00454176" w:rsidP="00454176">
            <w:pPr>
              <w:bidi/>
              <w:spacing w:after="0" w:line="240" w:lineRule="auto"/>
              <w:rPr>
                <w:rFonts w:ascii="Traditional Arabic" w:hAnsi="Traditional Arabic" w:cs="Traditional Arabic"/>
              </w:rPr>
            </w:pPr>
          </w:p>
        </w:tc>
      </w:tr>
    </w:tbl>
    <w:p w:rsidR="00454176" w:rsidRDefault="00454176" w:rsidP="003B02B0">
      <w:pPr>
        <w:pStyle w:val="Heading2"/>
        <w:bidi/>
        <w:spacing w:before="0" w:line="240" w:lineRule="auto"/>
        <w:rPr>
          <w:rFonts w:ascii="Traditional Arabic" w:hAnsi="Traditional Arabic" w:cs="Traditional Arabic" w:hint="cs"/>
          <w:rtl/>
        </w:rPr>
      </w:pPr>
    </w:p>
    <w:p w:rsidR="000744B1" w:rsidRPr="003B02B0" w:rsidRDefault="002174B6" w:rsidP="00454176">
      <w:pPr>
        <w:pStyle w:val="Heading2"/>
        <w:numPr>
          <w:ilvl w:val="0"/>
          <w:numId w:val="10"/>
        </w:numPr>
        <w:bidi/>
        <w:spacing w:before="0" w:line="240" w:lineRule="auto"/>
        <w:rPr>
          <w:rFonts w:ascii="Traditional Arabic" w:hAnsi="Traditional Arabic" w:cs="Traditional Arabic"/>
        </w:rPr>
      </w:pPr>
      <w:r w:rsidRPr="003B02B0">
        <w:rPr>
          <w:rFonts w:ascii="Traditional Arabic" w:hAnsi="Traditional Arabic" w:cs="Traditional Arabic"/>
          <w:rtl/>
        </w:rPr>
        <w:t>الإقرار</w:t>
      </w:r>
      <w:r w:rsidRPr="003B02B0">
        <w:rPr>
          <w:rFonts w:ascii="Traditional Arabic" w:hAnsi="Traditional Arabic" w:cs="Traditional Arabic"/>
        </w:rPr>
        <w:t xml:space="preserve"> </w:t>
      </w:r>
      <w:r w:rsidRPr="003B02B0">
        <w:rPr>
          <w:rFonts w:ascii="Traditional Arabic" w:hAnsi="Traditional Arabic" w:cs="Traditional Arabic"/>
          <w:rtl/>
        </w:rPr>
        <w:t>الأخلاقي</w:t>
      </w:r>
      <w:r w:rsidR="00454176">
        <w:rPr>
          <w:rFonts w:ascii="Traditional Arabic" w:hAnsi="Traditional Arabic" w:cs="Traditional Arabic" w:hint="cs"/>
          <w:rtl/>
        </w:rPr>
        <w:t>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8"/>
        <w:gridCol w:w="7560"/>
      </w:tblGrid>
      <w:tr w:rsidR="003B02B0" w:rsidRPr="003B02B0" w:rsidTr="00454176">
        <w:tc>
          <w:tcPr>
            <w:tcW w:w="1278" w:type="dxa"/>
          </w:tcPr>
          <w:p w:rsidR="003B02B0" w:rsidRPr="00454176" w:rsidRDefault="003B02B0" w:rsidP="003B02B0">
            <w:pPr>
              <w:bidi/>
              <w:spacing w:after="0" w:line="240" w:lineRule="auto"/>
              <w:rPr>
                <w:rFonts w:ascii="Traditional Arabic" w:hAnsi="Traditional Arabic" w:cs="Traditional Arabic"/>
                <w:b/>
                <w:bCs/>
              </w:rPr>
            </w:pPr>
            <w:r w:rsidRPr="00454176">
              <w:rPr>
                <w:rFonts w:ascii="Traditional Arabic" w:hAnsi="Traditional Arabic" w:cs="Traditional Arabic" w:hint="cs"/>
                <w:b/>
                <w:bCs/>
                <w:rtl/>
              </w:rPr>
              <w:t>الموافقة</w:t>
            </w:r>
            <w:r w:rsidRPr="00454176">
              <w:rPr>
                <w:rFonts w:ascii="Traditional Arabic" w:hAnsi="Traditional Arabic" w:cs="Traditional Arabic"/>
                <w:b/>
                <w:bCs/>
                <w:rtl/>
              </w:rPr>
              <w:t xml:space="preserve"> </w:t>
            </w:r>
            <w:r w:rsidRPr="00454176">
              <w:rPr>
                <w:rFonts w:ascii="Traditional Arabic" w:hAnsi="Traditional Arabic" w:cs="Traditional Arabic" w:hint="cs"/>
                <w:b/>
                <w:bCs/>
                <w:rtl/>
              </w:rPr>
              <w:t>الأخلاقية</w:t>
            </w:r>
          </w:p>
        </w:tc>
        <w:tc>
          <w:tcPr>
            <w:tcW w:w="7560" w:type="dxa"/>
          </w:tcPr>
          <w:p w:rsidR="003B02B0" w:rsidRPr="003B02B0" w:rsidRDefault="003B02B0" w:rsidP="003B02B0">
            <w:pPr>
              <w:bidi/>
              <w:spacing w:after="0" w:line="240" w:lineRule="auto"/>
              <w:rPr>
                <w:rFonts w:ascii="Traditional Arabic" w:hAnsi="Traditional Arabic" w:cs="Traditional Arabic"/>
              </w:rPr>
            </w:pPr>
          </w:p>
        </w:tc>
      </w:tr>
      <w:tr w:rsidR="003B02B0" w:rsidRPr="003B02B0" w:rsidTr="00454176">
        <w:tc>
          <w:tcPr>
            <w:tcW w:w="1278" w:type="dxa"/>
          </w:tcPr>
          <w:p w:rsidR="003B02B0" w:rsidRPr="00454176" w:rsidRDefault="003B02B0" w:rsidP="003B02B0">
            <w:pPr>
              <w:bidi/>
              <w:spacing w:after="0" w:line="240" w:lineRule="auto"/>
              <w:rPr>
                <w:rFonts w:ascii="Traditional Arabic" w:hAnsi="Traditional Arabic" w:cs="Traditional Arabic"/>
                <w:b/>
                <w:bCs/>
              </w:rPr>
            </w:pPr>
            <w:r w:rsidRPr="00454176">
              <w:rPr>
                <w:rFonts w:ascii="Traditional Arabic" w:hAnsi="Traditional Arabic" w:cs="Traditional Arabic" w:hint="cs"/>
                <w:b/>
                <w:bCs/>
                <w:rtl/>
              </w:rPr>
              <w:t>تعارض</w:t>
            </w:r>
            <w:r w:rsidRPr="00454176">
              <w:rPr>
                <w:rFonts w:ascii="Traditional Arabic" w:hAnsi="Traditional Arabic" w:cs="Traditional Arabic"/>
                <w:b/>
                <w:bCs/>
                <w:rtl/>
              </w:rPr>
              <w:t xml:space="preserve"> </w:t>
            </w:r>
            <w:r w:rsidRPr="00454176">
              <w:rPr>
                <w:rFonts w:ascii="Traditional Arabic" w:hAnsi="Traditional Arabic" w:cs="Traditional Arabic" w:hint="cs"/>
                <w:b/>
                <w:bCs/>
                <w:rtl/>
              </w:rPr>
              <w:t>المصالح</w:t>
            </w:r>
          </w:p>
        </w:tc>
        <w:tc>
          <w:tcPr>
            <w:tcW w:w="7560" w:type="dxa"/>
          </w:tcPr>
          <w:p w:rsidR="003B02B0" w:rsidRPr="003B02B0" w:rsidRDefault="003B02B0" w:rsidP="003B02B0">
            <w:pPr>
              <w:bidi/>
              <w:spacing w:after="0" w:line="240" w:lineRule="auto"/>
              <w:rPr>
                <w:rFonts w:ascii="Traditional Arabic" w:hAnsi="Traditional Arabic" w:cs="Traditional Arabic"/>
              </w:rPr>
            </w:pPr>
          </w:p>
        </w:tc>
      </w:tr>
      <w:tr w:rsidR="003B02B0" w:rsidRPr="003B02B0" w:rsidTr="00454176">
        <w:tc>
          <w:tcPr>
            <w:tcW w:w="1278" w:type="dxa"/>
          </w:tcPr>
          <w:p w:rsidR="003B02B0" w:rsidRPr="00454176" w:rsidRDefault="003B02B0" w:rsidP="003B02B0">
            <w:pPr>
              <w:bidi/>
              <w:spacing w:after="0" w:line="240" w:lineRule="auto"/>
              <w:rPr>
                <w:rFonts w:ascii="Traditional Arabic" w:hAnsi="Traditional Arabic" w:cs="Traditional Arabic"/>
                <w:b/>
                <w:bCs/>
              </w:rPr>
            </w:pPr>
            <w:r w:rsidRPr="00454176">
              <w:rPr>
                <w:rFonts w:ascii="Traditional Arabic" w:hAnsi="Traditional Arabic" w:cs="Traditional Arabic" w:hint="cs"/>
                <w:b/>
                <w:bCs/>
                <w:rtl/>
              </w:rPr>
              <w:t>مصدر</w:t>
            </w:r>
            <w:r w:rsidRPr="00454176">
              <w:rPr>
                <w:rFonts w:ascii="Traditional Arabic" w:hAnsi="Traditional Arabic" w:cs="Traditional Arabic"/>
                <w:b/>
                <w:bCs/>
                <w:rtl/>
              </w:rPr>
              <w:t xml:space="preserve"> </w:t>
            </w:r>
            <w:r w:rsidRPr="00454176">
              <w:rPr>
                <w:rFonts w:ascii="Traditional Arabic" w:hAnsi="Traditional Arabic" w:cs="Traditional Arabic" w:hint="cs"/>
                <w:b/>
                <w:bCs/>
                <w:rtl/>
              </w:rPr>
              <w:t>التمويل</w:t>
            </w:r>
          </w:p>
        </w:tc>
        <w:tc>
          <w:tcPr>
            <w:tcW w:w="7560" w:type="dxa"/>
          </w:tcPr>
          <w:p w:rsidR="003B02B0" w:rsidRPr="003B02B0" w:rsidRDefault="003B02B0" w:rsidP="003B02B0">
            <w:pPr>
              <w:bidi/>
              <w:spacing w:after="0" w:line="240" w:lineRule="auto"/>
              <w:rPr>
                <w:rFonts w:ascii="Traditional Arabic" w:hAnsi="Traditional Arabic" w:cs="Traditional Arabic"/>
              </w:rPr>
            </w:pPr>
          </w:p>
        </w:tc>
      </w:tr>
    </w:tbl>
    <w:p w:rsidR="00454176" w:rsidRDefault="00454176" w:rsidP="003B02B0">
      <w:pPr>
        <w:pStyle w:val="Heading2"/>
        <w:bidi/>
        <w:spacing w:before="0" w:line="240" w:lineRule="auto"/>
        <w:rPr>
          <w:rFonts w:ascii="Traditional Arabic" w:hAnsi="Traditional Arabic" w:cs="Traditional Arabic" w:hint="cs"/>
          <w:rtl/>
        </w:rPr>
      </w:pPr>
    </w:p>
    <w:p w:rsidR="000744B1" w:rsidRPr="003B02B0" w:rsidRDefault="002174B6" w:rsidP="00454176">
      <w:pPr>
        <w:pStyle w:val="Heading2"/>
        <w:numPr>
          <w:ilvl w:val="0"/>
          <w:numId w:val="10"/>
        </w:numPr>
        <w:bidi/>
        <w:spacing w:before="0" w:line="240" w:lineRule="auto"/>
        <w:rPr>
          <w:rFonts w:ascii="Traditional Arabic" w:hAnsi="Traditional Arabic" w:cs="Traditional Arabic"/>
        </w:rPr>
      </w:pPr>
      <w:r w:rsidRPr="003B02B0">
        <w:rPr>
          <w:rFonts w:ascii="Traditional Arabic" w:hAnsi="Traditional Arabic" w:cs="Traditional Arabic"/>
          <w:rtl/>
        </w:rPr>
        <w:t>المراجع</w:t>
      </w:r>
      <w:r w:rsidR="00454176">
        <w:rPr>
          <w:rFonts w:ascii="Traditional Arabic" w:hAnsi="Traditional Arabic" w:cs="Traditional Arabic" w:hint="cs"/>
          <w:rtl/>
        </w:rPr>
        <w:t>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1"/>
        <w:gridCol w:w="8017"/>
      </w:tblGrid>
      <w:tr w:rsidR="003B02B0" w:rsidRPr="003B02B0" w:rsidTr="00454176">
        <w:tc>
          <w:tcPr>
            <w:tcW w:w="821" w:type="dxa"/>
            <w:vAlign w:val="center"/>
          </w:tcPr>
          <w:p w:rsidR="003B02B0" w:rsidRPr="00454176" w:rsidRDefault="003B02B0" w:rsidP="00454176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454176">
              <w:rPr>
                <w:rFonts w:ascii="Traditional Arabic" w:hAnsi="Traditional Arabic" w:cs="Traditional Arabic" w:hint="cs"/>
                <w:b/>
                <w:bCs/>
                <w:rtl/>
              </w:rPr>
              <w:t>مرجع</w:t>
            </w:r>
            <w:r w:rsidRPr="00454176">
              <w:rPr>
                <w:rFonts w:ascii="Traditional Arabic" w:hAnsi="Traditional Arabic" w:cs="Traditional Arabic"/>
                <w:b/>
                <w:bCs/>
                <w:rtl/>
              </w:rPr>
              <w:t xml:space="preserve"> 1</w:t>
            </w:r>
          </w:p>
        </w:tc>
        <w:tc>
          <w:tcPr>
            <w:tcW w:w="8017" w:type="dxa"/>
            <w:vAlign w:val="center"/>
          </w:tcPr>
          <w:p w:rsidR="00454176" w:rsidRPr="003B02B0" w:rsidRDefault="00454176" w:rsidP="00454176">
            <w:pPr>
              <w:bidi/>
              <w:spacing w:after="0" w:line="240" w:lineRule="auto"/>
              <w:rPr>
                <w:rFonts w:ascii="Traditional Arabic" w:hAnsi="Traditional Arabic" w:cs="Traditional Arabic"/>
              </w:rPr>
            </w:pPr>
          </w:p>
        </w:tc>
      </w:tr>
      <w:tr w:rsidR="003B02B0" w:rsidRPr="003B02B0" w:rsidTr="00454176">
        <w:tc>
          <w:tcPr>
            <w:tcW w:w="821" w:type="dxa"/>
            <w:vAlign w:val="center"/>
          </w:tcPr>
          <w:p w:rsidR="003B02B0" w:rsidRPr="00454176" w:rsidRDefault="003B02B0" w:rsidP="00454176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454176">
              <w:rPr>
                <w:rFonts w:ascii="Traditional Arabic" w:hAnsi="Traditional Arabic" w:cs="Traditional Arabic" w:hint="cs"/>
                <w:b/>
                <w:bCs/>
                <w:rtl/>
              </w:rPr>
              <w:t>مرجع</w:t>
            </w:r>
            <w:r w:rsidRPr="00454176">
              <w:rPr>
                <w:rFonts w:ascii="Traditional Arabic" w:hAnsi="Traditional Arabic" w:cs="Traditional Arabic"/>
                <w:b/>
                <w:bCs/>
                <w:rtl/>
              </w:rPr>
              <w:t xml:space="preserve"> 2</w:t>
            </w:r>
          </w:p>
        </w:tc>
        <w:tc>
          <w:tcPr>
            <w:tcW w:w="8017" w:type="dxa"/>
            <w:vAlign w:val="center"/>
          </w:tcPr>
          <w:p w:rsidR="00454176" w:rsidRPr="003B02B0" w:rsidRDefault="00454176" w:rsidP="00454176">
            <w:pPr>
              <w:bidi/>
              <w:spacing w:after="0" w:line="240" w:lineRule="auto"/>
              <w:rPr>
                <w:rFonts w:ascii="Traditional Arabic" w:hAnsi="Traditional Arabic" w:cs="Traditional Arabic"/>
              </w:rPr>
            </w:pPr>
          </w:p>
        </w:tc>
      </w:tr>
      <w:tr w:rsidR="003B02B0" w:rsidRPr="003B02B0" w:rsidTr="00454176">
        <w:tc>
          <w:tcPr>
            <w:tcW w:w="821" w:type="dxa"/>
            <w:vAlign w:val="center"/>
          </w:tcPr>
          <w:p w:rsidR="003B02B0" w:rsidRPr="00454176" w:rsidRDefault="003B02B0" w:rsidP="00454176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454176">
              <w:rPr>
                <w:rFonts w:ascii="Traditional Arabic" w:hAnsi="Traditional Arabic" w:cs="Traditional Arabic" w:hint="cs"/>
                <w:b/>
                <w:bCs/>
                <w:rtl/>
              </w:rPr>
              <w:t>مرجع</w:t>
            </w:r>
            <w:r w:rsidRPr="00454176">
              <w:rPr>
                <w:rFonts w:ascii="Traditional Arabic" w:hAnsi="Traditional Arabic" w:cs="Traditional Arabic"/>
                <w:b/>
                <w:bCs/>
                <w:rtl/>
              </w:rPr>
              <w:t xml:space="preserve"> 3</w:t>
            </w:r>
          </w:p>
        </w:tc>
        <w:tc>
          <w:tcPr>
            <w:tcW w:w="8017" w:type="dxa"/>
            <w:vAlign w:val="center"/>
          </w:tcPr>
          <w:p w:rsidR="00454176" w:rsidRPr="003B02B0" w:rsidRDefault="00454176" w:rsidP="00454176">
            <w:pPr>
              <w:bidi/>
              <w:spacing w:after="0" w:line="240" w:lineRule="auto"/>
              <w:rPr>
                <w:rFonts w:ascii="Traditional Arabic" w:hAnsi="Traditional Arabic" w:cs="Traditional Arabic"/>
              </w:rPr>
            </w:pPr>
          </w:p>
        </w:tc>
      </w:tr>
      <w:tr w:rsidR="003B02B0" w:rsidRPr="003B02B0" w:rsidTr="00454176">
        <w:tc>
          <w:tcPr>
            <w:tcW w:w="821" w:type="dxa"/>
            <w:vAlign w:val="center"/>
          </w:tcPr>
          <w:p w:rsidR="003B02B0" w:rsidRPr="00454176" w:rsidRDefault="003B02B0" w:rsidP="00454176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454176">
              <w:rPr>
                <w:rFonts w:ascii="Traditional Arabic" w:hAnsi="Traditional Arabic" w:cs="Traditional Arabic" w:hint="cs"/>
                <w:b/>
                <w:bCs/>
                <w:rtl/>
              </w:rPr>
              <w:t>مرجع</w:t>
            </w:r>
            <w:r w:rsidRPr="00454176">
              <w:rPr>
                <w:rFonts w:ascii="Traditional Arabic" w:hAnsi="Traditional Arabic" w:cs="Traditional Arabic"/>
                <w:b/>
                <w:bCs/>
                <w:rtl/>
              </w:rPr>
              <w:t xml:space="preserve"> </w:t>
            </w:r>
            <w:r w:rsidRPr="00454176">
              <w:rPr>
                <w:rFonts w:ascii="Traditional Arabic" w:hAnsi="Traditional Arabic" w:cs="Traditional Arabic" w:hint="cs"/>
                <w:b/>
                <w:bCs/>
                <w:rtl/>
              </w:rPr>
              <w:t>4</w:t>
            </w:r>
          </w:p>
        </w:tc>
        <w:tc>
          <w:tcPr>
            <w:tcW w:w="8017" w:type="dxa"/>
            <w:vAlign w:val="center"/>
          </w:tcPr>
          <w:p w:rsidR="00454176" w:rsidRPr="003B02B0" w:rsidRDefault="00454176" w:rsidP="00454176">
            <w:pPr>
              <w:bidi/>
              <w:spacing w:after="0" w:line="240" w:lineRule="auto"/>
              <w:rPr>
                <w:rFonts w:ascii="Traditional Arabic" w:hAnsi="Traditional Arabic" w:cs="Traditional Arabic"/>
              </w:rPr>
            </w:pPr>
          </w:p>
        </w:tc>
      </w:tr>
      <w:tr w:rsidR="003B02B0" w:rsidRPr="003B02B0" w:rsidTr="00454176">
        <w:tc>
          <w:tcPr>
            <w:tcW w:w="821" w:type="dxa"/>
            <w:vAlign w:val="center"/>
          </w:tcPr>
          <w:p w:rsidR="003B02B0" w:rsidRPr="00454176" w:rsidRDefault="003B02B0" w:rsidP="00454176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454176">
              <w:rPr>
                <w:rFonts w:ascii="Traditional Arabic" w:hAnsi="Traditional Arabic" w:cs="Traditional Arabic" w:hint="cs"/>
                <w:b/>
                <w:bCs/>
                <w:rtl/>
              </w:rPr>
              <w:t>مرجع</w:t>
            </w:r>
            <w:r w:rsidRPr="00454176">
              <w:rPr>
                <w:rFonts w:ascii="Traditional Arabic" w:hAnsi="Traditional Arabic" w:cs="Traditional Arabic"/>
                <w:b/>
                <w:bCs/>
                <w:rtl/>
              </w:rPr>
              <w:t xml:space="preserve"> </w:t>
            </w:r>
            <w:r w:rsidRPr="00454176">
              <w:rPr>
                <w:rFonts w:ascii="Traditional Arabic" w:hAnsi="Traditional Arabic" w:cs="Traditional Arabic" w:hint="cs"/>
                <w:b/>
                <w:bCs/>
                <w:rtl/>
              </w:rPr>
              <w:t>5</w:t>
            </w:r>
          </w:p>
        </w:tc>
        <w:tc>
          <w:tcPr>
            <w:tcW w:w="8017" w:type="dxa"/>
            <w:vAlign w:val="center"/>
          </w:tcPr>
          <w:p w:rsidR="00454176" w:rsidRPr="003B02B0" w:rsidRDefault="00454176" w:rsidP="00454176">
            <w:pPr>
              <w:bidi/>
              <w:spacing w:after="0" w:line="240" w:lineRule="auto"/>
              <w:rPr>
                <w:rFonts w:ascii="Traditional Arabic" w:hAnsi="Traditional Arabic" w:cs="Traditional Arabic"/>
              </w:rPr>
            </w:pPr>
          </w:p>
        </w:tc>
      </w:tr>
    </w:tbl>
    <w:p w:rsidR="002174B6" w:rsidRPr="003B02B0" w:rsidRDefault="002174B6" w:rsidP="003B02B0">
      <w:pPr>
        <w:bidi/>
        <w:spacing w:after="0" w:line="240" w:lineRule="auto"/>
        <w:rPr>
          <w:rFonts w:ascii="Traditional Arabic" w:hAnsi="Traditional Arabic" w:cs="Traditional Arabic"/>
        </w:rPr>
      </w:pPr>
    </w:p>
    <w:sectPr w:rsidR="002174B6" w:rsidRPr="003B02B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2D264AE9"/>
    <w:multiLevelType w:val="hybridMultilevel"/>
    <w:tmpl w:val="39B089D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0744B1"/>
    <w:rsid w:val="0015074B"/>
    <w:rsid w:val="002174B6"/>
    <w:rsid w:val="0029639D"/>
    <w:rsid w:val="00326F90"/>
    <w:rsid w:val="003B02B0"/>
    <w:rsid w:val="00454176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2E56649-D34C-4B0B-86CE-ACBF2930D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533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</cp:lastModifiedBy>
  <cp:revision>2</cp:revision>
  <dcterms:created xsi:type="dcterms:W3CDTF">2013-12-23T23:15:00Z</dcterms:created>
  <dcterms:modified xsi:type="dcterms:W3CDTF">2026-01-27T08:58:00Z</dcterms:modified>
  <cp:category/>
</cp:coreProperties>
</file>